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79842D52" w:rsidR="00FD4A73" w:rsidRPr="00FD4A73" w:rsidRDefault="00FD4A73" w:rsidP="00867EF6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D52918" w:rsidRPr="00D52918">
        <w:rPr>
          <w:rFonts w:ascii="Arial" w:eastAsia="Arial" w:hAnsi="Arial" w:cs="Arial"/>
          <w:sz w:val="22"/>
          <w:szCs w:val="22"/>
          <w:lang w:eastAsia="ar-SA"/>
        </w:rPr>
        <w:t>PZ.292.1558.2025</w:t>
      </w:r>
    </w:p>
    <w:p w14:paraId="540687D1" w14:textId="531F0BD1" w:rsidR="00612017" w:rsidRPr="00867EF6" w:rsidRDefault="00FD4A73" w:rsidP="00867EF6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D52918" w:rsidRPr="00D52918">
        <w:rPr>
          <w:rFonts w:ascii="Arial" w:eastAsia="Arial" w:hAnsi="Arial" w:cs="Arial"/>
          <w:sz w:val="22"/>
          <w:szCs w:val="22"/>
          <w:lang w:eastAsia="ar-SA"/>
        </w:rPr>
        <w:t>4040/INZG/05688/05246/25/P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8B5FBA" w14:textId="77777777" w:rsidR="00C53DF7" w:rsidRPr="00C53DF7" w:rsidRDefault="00C53DF7" w:rsidP="00C53DF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53DF7">
        <w:rPr>
          <w:rFonts w:ascii="Arial" w:hAnsi="Arial" w:cs="Arial"/>
          <w:b/>
          <w:sz w:val="22"/>
          <w:szCs w:val="22"/>
        </w:rPr>
        <w:t>Przedsiębiorstwo Napraw Infrastruktury</w:t>
      </w:r>
    </w:p>
    <w:p w14:paraId="75A5FA84" w14:textId="77777777" w:rsidR="00C53DF7" w:rsidRPr="00C53DF7" w:rsidRDefault="00C53DF7" w:rsidP="00C53DF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53DF7">
        <w:rPr>
          <w:rFonts w:ascii="Arial" w:hAnsi="Arial" w:cs="Arial"/>
          <w:b/>
          <w:sz w:val="22"/>
          <w:szCs w:val="22"/>
        </w:rPr>
        <w:t>ul. Chodakowska 63</w:t>
      </w:r>
    </w:p>
    <w:p w14:paraId="5A00CB4B" w14:textId="2C426186" w:rsidR="0016759B" w:rsidRPr="00D52918" w:rsidRDefault="00C53DF7" w:rsidP="00D52918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C53DF7">
        <w:rPr>
          <w:rFonts w:ascii="Arial" w:hAnsi="Arial" w:cs="Arial"/>
          <w:b/>
          <w:sz w:val="22"/>
          <w:szCs w:val="22"/>
        </w:rPr>
        <w:t>03-816 Warszawa</w:t>
      </w: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867EF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53DF7">
        <w:rPr>
          <w:rFonts w:ascii="Arial" w:hAnsi="Arial" w:cs="Arial"/>
          <w:b/>
          <w:sz w:val="24"/>
          <w:szCs w:val="24"/>
        </w:rPr>
        <w:t xml:space="preserve">O </w:t>
      </w:r>
      <w:r w:rsidRPr="00867EF6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3704898C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67EF6">
        <w:rPr>
          <w:rFonts w:ascii="Arial" w:hAnsi="Arial" w:cs="Arial"/>
          <w:b/>
          <w:sz w:val="24"/>
          <w:szCs w:val="24"/>
        </w:rPr>
        <w:t xml:space="preserve">ZAKUPOWYM </w:t>
      </w:r>
      <w:r w:rsidR="00C53DF7" w:rsidRPr="00867EF6">
        <w:rPr>
          <w:rFonts w:ascii="Arial" w:hAnsi="Arial" w:cs="Arial"/>
          <w:b/>
          <w:sz w:val="24"/>
          <w:szCs w:val="24"/>
        </w:rPr>
        <w:t xml:space="preserve"> </w:t>
      </w:r>
      <w:r w:rsidRPr="00867EF6">
        <w:rPr>
          <w:rFonts w:ascii="Arial" w:hAnsi="Arial" w:cs="Arial"/>
          <w:b/>
          <w:sz w:val="24"/>
          <w:szCs w:val="24"/>
        </w:rPr>
        <w:t>I BRA</w:t>
      </w:r>
      <w:r w:rsidR="00612017" w:rsidRPr="00867EF6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1893485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D52918" w:rsidRPr="00D52918">
        <w:rPr>
          <w:rFonts w:ascii="Arial" w:hAnsi="Arial" w:cs="Arial"/>
          <w:b/>
          <w:bCs/>
          <w:sz w:val="22"/>
          <w:szCs w:val="22"/>
        </w:rPr>
        <w:t>Ochrona budynków, hal produkcyjnych, terenu i mienia ruchomego PKP Polskie Linie Kolejowe S.A. Przedsiębiorstwo Napraw Infrastruktury w 2026 roku - Zadanie nr 5 Sekcja Chełm Śląski - Baza produkcyjna Chełm Śląski, ul. Stacyjna 32, 41-403 Chełm Śląski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7D8E3726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 xml:space="preserve">III ust. </w:t>
      </w:r>
      <w:r w:rsidR="00914BB1" w:rsidRPr="00C53DF7">
        <w:rPr>
          <w:rFonts w:ascii="Arial" w:hAnsi="Arial" w:cs="Arial"/>
          <w:sz w:val="22"/>
          <w:szCs w:val="22"/>
        </w:rPr>
        <w:t>2</w:t>
      </w:r>
      <w:r w:rsidR="00775B36" w:rsidRPr="00C53DF7">
        <w:rPr>
          <w:rFonts w:ascii="Arial" w:hAnsi="Arial" w:cs="Arial"/>
          <w:sz w:val="22"/>
          <w:szCs w:val="22"/>
        </w:rPr>
        <w:t xml:space="preserve"> pkt </w:t>
      </w:r>
      <w:r w:rsidR="00C53DF7" w:rsidRPr="00867EF6">
        <w:rPr>
          <w:rFonts w:ascii="Arial" w:hAnsi="Arial" w:cs="Arial"/>
          <w:sz w:val="22"/>
          <w:szCs w:val="22"/>
        </w:rPr>
        <w:t xml:space="preserve">1-4 </w:t>
      </w:r>
      <w:r w:rsidR="00914BB1" w:rsidRPr="00C53DF7">
        <w:rPr>
          <w:rFonts w:ascii="Arial" w:hAnsi="Arial" w:cs="Arial"/>
          <w:sz w:val="22"/>
          <w:szCs w:val="22"/>
        </w:rPr>
        <w:t>SWZ.</w:t>
      </w:r>
    </w:p>
    <w:p w14:paraId="6C2DADAB" w14:textId="153C0A39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F7244B" w:rsidRPr="00C53DF7">
        <w:rPr>
          <w:rFonts w:ascii="Arial" w:hAnsi="Arial" w:cs="Arial"/>
          <w:sz w:val="22"/>
          <w:szCs w:val="22"/>
        </w:rPr>
        <w:t>lit.</w:t>
      </w:r>
      <w:r w:rsidR="00DF17C4" w:rsidRPr="00C53DF7">
        <w:rPr>
          <w:rFonts w:ascii="Arial" w:hAnsi="Arial" w:cs="Arial"/>
          <w:sz w:val="22"/>
          <w:szCs w:val="22"/>
        </w:rPr>
        <w:t xml:space="preserve"> </w:t>
      </w:r>
      <w:r w:rsidR="00C53DF7" w:rsidRPr="00867EF6">
        <w:rPr>
          <w:rFonts w:ascii="Arial" w:hAnsi="Arial" w:cs="Arial"/>
          <w:sz w:val="22"/>
          <w:szCs w:val="22"/>
        </w:rPr>
        <w:t>b i c</w:t>
      </w:r>
      <w:r w:rsidR="005D75DB" w:rsidRPr="00C53DF7">
        <w:rPr>
          <w:rFonts w:ascii="Arial" w:hAnsi="Arial" w:cs="Arial"/>
          <w:sz w:val="22"/>
          <w:szCs w:val="22"/>
        </w:rPr>
        <w:t xml:space="preserve"> SWZ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10CFA25E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3B60EF78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C53DF7">
      <w:rPr>
        <w:rFonts w:ascii="Arial" w:hAnsi="Arial" w:cs="Arial"/>
        <w:b/>
        <w:i/>
        <w:sz w:val="18"/>
        <w:szCs w:val="16"/>
      </w:rPr>
      <w:t>Załącznik nr</w:t>
    </w:r>
    <w:r w:rsidR="00C53DF7" w:rsidRPr="00C53DF7">
      <w:rPr>
        <w:rFonts w:ascii="Arial" w:hAnsi="Arial" w:cs="Arial"/>
        <w:b/>
        <w:i/>
        <w:sz w:val="18"/>
        <w:szCs w:val="16"/>
      </w:rPr>
      <w:t xml:space="preserve"> </w:t>
    </w:r>
    <w:r w:rsidR="00C53DF7" w:rsidRPr="00867EF6">
      <w:rPr>
        <w:rFonts w:ascii="Arial" w:hAnsi="Arial" w:cs="Arial"/>
        <w:b/>
        <w:i/>
        <w:sz w:val="18"/>
        <w:szCs w:val="16"/>
      </w:rPr>
      <w:t xml:space="preserve">2 </w:t>
    </w:r>
    <w:r w:rsidRPr="00C53DF7">
      <w:rPr>
        <w:rFonts w:ascii="Arial" w:hAnsi="Arial" w:cs="Arial"/>
        <w:b/>
        <w:i/>
        <w:sz w:val="18"/>
        <w:szCs w:val="16"/>
      </w:rPr>
      <w:t>do 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018221">
    <w:abstractNumId w:val="3"/>
  </w:num>
  <w:num w:numId="2" w16cid:durableId="1461453929">
    <w:abstractNumId w:val="0"/>
  </w:num>
  <w:num w:numId="3" w16cid:durableId="1659773764">
    <w:abstractNumId w:val="2"/>
  </w:num>
  <w:num w:numId="4" w16cid:durableId="350030124">
    <w:abstractNumId w:val="1"/>
  </w:num>
  <w:num w:numId="5" w16cid:durableId="11248143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378FD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67EF6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3DF7"/>
    <w:rsid w:val="00C56085"/>
    <w:rsid w:val="00C7151F"/>
    <w:rsid w:val="00CA058F"/>
    <w:rsid w:val="00CC205E"/>
    <w:rsid w:val="00CC35B7"/>
    <w:rsid w:val="00CE1926"/>
    <w:rsid w:val="00D11898"/>
    <w:rsid w:val="00D22603"/>
    <w:rsid w:val="00D27AB0"/>
    <w:rsid w:val="00D37406"/>
    <w:rsid w:val="00D52918"/>
    <w:rsid w:val="00D54CE3"/>
    <w:rsid w:val="00D5753B"/>
    <w:rsid w:val="00D618A1"/>
    <w:rsid w:val="00D73192"/>
    <w:rsid w:val="00D80F1B"/>
    <w:rsid w:val="00D87547"/>
    <w:rsid w:val="00DC7519"/>
    <w:rsid w:val="00DD61ED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C53DF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161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Witkowska Aleksandra</cp:lastModifiedBy>
  <cp:revision>30</cp:revision>
  <cp:lastPrinted>2021-12-07T13:00:00Z</cp:lastPrinted>
  <dcterms:created xsi:type="dcterms:W3CDTF">2021-12-06T10:36:00Z</dcterms:created>
  <dcterms:modified xsi:type="dcterms:W3CDTF">2025-11-24T09:23:00Z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